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F281" w14:textId="74A8EFC9" w:rsidR="00CB0236" w:rsidRDefault="0092788F" w:rsidP="00583478">
      <w:pPr>
        <w:pStyle w:val="Zhlav"/>
        <w:keepNext/>
        <w:rPr>
          <w:sz w:val="20"/>
        </w:rPr>
      </w:pPr>
      <w:bookmarkStart w:id="0" w:name="_Hlk90470814"/>
      <w:r>
        <w:rPr>
          <w:noProof/>
          <w:lang w:eastAsia="cs-CZ"/>
        </w:rPr>
        <w:drawing>
          <wp:anchor distT="0" distB="0" distL="114935" distR="114935" simplePos="0" relativeHeight="251658240" behindDoc="0" locked="0" layoutInCell="1" allowOverlap="1" wp14:anchorId="41930E3C" wp14:editId="1E927BED">
            <wp:simplePos x="0" y="0"/>
            <wp:positionH relativeFrom="column">
              <wp:posOffset>67945</wp:posOffset>
            </wp:positionH>
            <wp:positionV relativeFrom="paragraph">
              <wp:posOffset>-31115</wp:posOffset>
            </wp:positionV>
            <wp:extent cx="822960" cy="9372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372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36">
        <w:rPr>
          <w:b/>
          <w:sz w:val="32"/>
        </w:rPr>
        <w:t xml:space="preserve">                             Městský úřad Vrchlabí</w:t>
      </w:r>
      <w:r w:rsidR="00CB0236">
        <w:rPr>
          <w:noProof/>
          <w:sz w:val="20"/>
          <w:lang w:eastAsia="cs-CZ"/>
        </w:rPr>
        <w:t xml:space="preserve">                          </w:t>
      </w:r>
      <w:r>
        <w:rPr>
          <w:noProof/>
          <w:sz w:val="20"/>
          <w:lang w:eastAsia="cs-CZ"/>
        </w:rPr>
        <w:drawing>
          <wp:inline distT="0" distB="0" distL="0" distR="0" wp14:anchorId="4195F13C" wp14:editId="79D2348E">
            <wp:extent cx="1219200" cy="89535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F0EA" w14:textId="77777777" w:rsidR="00CB0236" w:rsidRDefault="00CB0236" w:rsidP="00AF0006">
      <w:pPr>
        <w:pStyle w:val="Zhlav"/>
        <w:keepNext/>
        <w:rPr>
          <w:sz w:val="20"/>
        </w:rPr>
      </w:pPr>
      <w:r>
        <w:rPr>
          <w:sz w:val="20"/>
        </w:rPr>
        <w:t xml:space="preserve">                                                          Odbor sociální a zdravotní</w:t>
      </w:r>
      <w:r>
        <w:rPr>
          <w:sz w:val="20"/>
        </w:rPr>
        <w:tab/>
      </w:r>
    </w:p>
    <w:p w14:paraId="5B9027BC" w14:textId="77777777" w:rsidR="00CB0236" w:rsidRDefault="00CB0236" w:rsidP="00AF0006">
      <w:pPr>
        <w:pStyle w:val="Zhlav"/>
        <w:keepNext/>
        <w:rPr>
          <w:sz w:val="20"/>
        </w:rPr>
      </w:pPr>
      <w:r>
        <w:rPr>
          <w:sz w:val="20"/>
        </w:rPr>
        <w:t xml:space="preserve">                                                           Zámek 1, 543 01 Vrchlabí</w:t>
      </w:r>
    </w:p>
    <w:p w14:paraId="44513243" w14:textId="77777777" w:rsidR="00CB0236" w:rsidRDefault="00CB0236" w:rsidP="00CA4E1D"/>
    <w:p w14:paraId="7A01FB72" w14:textId="77777777" w:rsidR="00CB0236" w:rsidRPr="00E83E8E" w:rsidRDefault="00CB0236" w:rsidP="0002013D">
      <w:pPr>
        <w:spacing w:line="240" w:lineRule="auto"/>
        <w:jc w:val="both"/>
        <w:rPr>
          <w:sz w:val="28"/>
          <w:szCs w:val="28"/>
        </w:rPr>
      </w:pPr>
      <w:r w:rsidRPr="00C87A74">
        <w:rPr>
          <w:sz w:val="28"/>
          <w:szCs w:val="28"/>
        </w:rPr>
        <w:t xml:space="preserve">V rámci výkonu terénní sociální práce </w:t>
      </w:r>
      <w:r w:rsidRPr="00E83E8E">
        <w:rPr>
          <w:sz w:val="28"/>
          <w:szCs w:val="28"/>
        </w:rPr>
        <w:t>nabízíme pomoc při řešení obtížné životní situace všem, kteří ji potřebují …</w:t>
      </w:r>
    </w:p>
    <w:p w14:paraId="39182CB7" w14:textId="77777777" w:rsidR="00CB0236" w:rsidRDefault="00CB0236" w:rsidP="0058347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Základní informace, kontaktní údaje:</w:t>
      </w:r>
    </w:p>
    <w:p w14:paraId="6F783C53" w14:textId="77777777" w:rsidR="00CB0236" w:rsidRPr="00E83E8E" w:rsidRDefault="00CB0236" w:rsidP="00C245F5">
      <w:pPr>
        <w:pStyle w:val="Default"/>
        <w:numPr>
          <w:ilvl w:val="0"/>
          <w:numId w:val="15"/>
        </w:numPr>
        <w:jc w:val="both"/>
        <w:rPr>
          <w:rFonts w:ascii="Calibri" w:hAnsi="Calibri" w:cs="Calibri"/>
          <w:b/>
          <w:color w:val="auto"/>
          <w:sz w:val="28"/>
          <w:szCs w:val="28"/>
        </w:rPr>
      </w:pPr>
      <w:r w:rsidRPr="00E83E8E">
        <w:rPr>
          <w:rFonts w:ascii="Calibri" w:hAnsi="Calibri" w:cs="Calibri"/>
          <w:b/>
          <w:color w:val="auto"/>
          <w:sz w:val="28"/>
          <w:szCs w:val="28"/>
        </w:rPr>
        <w:t>Kontaktní místo – pomoc uprchlíkům organizovaná městem Vrchlabí</w:t>
      </w:r>
    </w:p>
    <w:p w14:paraId="72AF1FCE" w14:textId="77777777" w:rsidR="00CB0236" w:rsidRPr="00E83E8E" w:rsidRDefault="00CB0236" w:rsidP="00C245F5">
      <w:pPr>
        <w:pStyle w:val="Default"/>
        <w:ind w:left="708"/>
        <w:jc w:val="both"/>
        <w:rPr>
          <w:rFonts w:ascii="Calibri" w:hAnsi="Calibri" w:cs="Calibri"/>
          <w:color w:val="auto"/>
          <w:sz w:val="28"/>
          <w:szCs w:val="28"/>
        </w:rPr>
      </w:pPr>
      <w:r w:rsidRPr="00E83E8E">
        <w:rPr>
          <w:rFonts w:ascii="Calibri" w:hAnsi="Calibri" w:cs="Calibri"/>
          <w:color w:val="auto"/>
          <w:sz w:val="28"/>
          <w:szCs w:val="28"/>
        </w:rPr>
        <w:t>Vrchlabí, IT centrum – přízemí, Krkonošská 16</w:t>
      </w:r>
    </w:p>
    <w:p w14:paraId="43641227" w14:textId="77777777" w:rsidR="00CB0236" w:rsidRPr="00E83E8E" w:rsidRDefault="00CB0236" w:rsidP="00C245F5">
      <w:pPr>
        <w:pStyle w:val="Default"/>
        <w:ind w:left="708"/>
        <w:jc w:val="both"/>
        <w:rPr>
          <w:rFonts w:ascii="Calibri" w:hAnsi="Calibri" w:cs="Calibri"/>
          <w:color w:val="auto"/>
          <w:sz w:val="28"/>
          <w:szCs w:val="28"/>
        </w:rPr>
      </w:pPr>
      <w:r w:rsidRPr="00E83E8E">
        <w:rPr>
          <w:rFonts w:ascii="Calibri" w:hAnsi="Calibri" w:cs="Calibri"/>
          <w:color w:val="auto"/>
          <w:sz w:val="28"/>
          <w:szCs w:val="28"/>
        </w:rPr>
        <w:t>e-mail</w:t>
      </w:r>
      <w:r w:rsidRPr="00E83E8E">
        <w:rPr>
          <w:rStyle w:val="Hypertextovodkaz"/>
          <w:rFonts w:cs="Calibri"/>
          <w:sz w:val="28"/>
          <w:szCs w:val="28"/>
          <w:lang w:eastAsia="en-US"/>
        </w:rPr>
        <w:t xml:space="preserve">: </w:t>
      </w:r>
      <w:hyperlink r:id="rId9" w:history="1">
        <w:r w:rsidRPr="00E83E8E">
          <w:rPr>
            <w:rStyle w:val="Hypertextovodkaz"/>
            <w:rFonts w:ascii="Calibri" w:hAnsi="Calibri" w:cs="Calibri"/>
            <w:sz w:val="28"/>
            <w:szCs w:val="28"/>
            <w:lang w:eastAsia="en-US"/>
          </w:rPr>
          <w:t>ukrajina@muvrchlabi.cz</w:t>
        </w:r>
      </w:hyperlink>
      <w:r w:rsidRPr="00E83E8E">
        <w:rPr>
          <w:rFonts w:ascii="Calibri" w:hAnsi="Calibri" w:cs="Calibri"/>
          <w:color w:val="auto"/>
          <w:sz w:val="28"/>
          <w:szCs w:val="28"/>
        </w:rPr>
        <w:t xml:space="preserve">   tel.: +420732276834</w:t>
      </w:r>
    </w:p>
    <w:p w14:paraId="711946CB" w14:textId="77777777" w:rsidR="00CB0236" w:rsidRDefault="00CB0236" w:rsidP="00C245F5">
      <w:pPr>
        <w:pStyle w:val="Default"/>
        <w:ind w:left="708"/>
        <w:jc w:val="both"/>
        <w:rPr>
          <w:rFonts w:ascii="Calibri" w:hAnsi="Calibri" w:cs="Calibri"/>
          <w:color w:val="auto"/>
          <w:sz w:val="22"/>
          <w:szCs w:val="22"/>
        </w:rPr>
      </w:pPr>
      <w:r w:rsidRPr="00E83E8E">
        <w:rPr>
          <w:rFonts w:ascii="Calibri" w:hAnsi="Calibri" w:cs="Calibri"/>
          <w:color w:val="auto"/>
          <w:sz w:val="28"/>
          <w:szCs w:val="28"/>
        </w:rPr>
        <w:t>PO – PÁ 9-12 hod.</w:t>
      </w:r>
      <w:r>
        <w:rPr>
          <w:rFonts w:ascii="Calibri" w:hAnsi="Calibri" w:cs="Calibri"/>
          <w:color w:val="auto"/>
          <w:sz w:val="22"/>
          <w:szCs w:val="22"/>
        </w:rPr>
        <w:tab/>
      </w:r>
    </w:p>
    <w:p w14:paraId="71BDD7C6" w14:textId="77777777" w:rsidR="00CB0236" w:rsidRDefault="00CB0236" w:rsidP="00CA4E1D">
      <w:pPr>
        <w:jc w:val="both"/>
        <w:rPr>
          <w:b/>
        </w:rPr>
      </w:pPr>
    </w:p>
    <w:p w14:paraId="1B0BB4DA" w14:textId="77777777" w:rsidR="00CB0236" w:rsidRPr="00C75B60" w:rsidRDefault="00CB0236" w:rsidP="00CA4E1D">
      <w:pPr>
        <w:jc w:val="both"/>
        <w:rPr>
          <w:b/>
        </w:rPr>
      </w:pPr>
      <w:r>
        <w:rPr>
          <w:b/>
        </w:rPr>
        <w:t>Základní informace</w:t>
      </w:r>
    </w:p>
    <w:p w14:paraId="2B25D4A8" w14:textId="77777777" w:rsidR="00CB0236" w:rsidRDefault="00CB0236" w:rsidP="005F4347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75B60">
        <w:rPr>
          <w:rFonts w:ascii="Calibri" w:hAnsi="Calibri" w:cs="Calibri"/>
          <w:b/>
          <w:color w:val="auto"/>
          <w:sz w:val="22"/>
          <w:szCs w:val="22"/>
        </w:rPr>
        <w:t>Poradenství</w:t>
      </w:r>
      <w:r>
        <w:rPr>
          <w:rFonts w:ascii="Calibri" w:hAnsi="Calibri" w:cs="Calibri"/>
          <w:color w:val="auto"/>
          <w:sz w:val="22"/>
          <w:szCs w:val="22"/>
        </w:rPr>
        <w:t xml:space="preserve"> - </w:t>
      </w:r>
      <w:r w:rsidRPr="00A8220C">
        <w:rPr>
          <w:rFonts w:ascii="Calibri" w:hAnsi="Calibri" w:cs="Calibri"/>
          <w:color w:val="auto"/>
          <w:sz w:val="22"/>
          <w:szCs w:val="22"/>
        </w:rPr>
        <w:t>v rámci sociálního poradenství poskytuje klientům informace potřebné k překonání jejich nepříznivé životní situace</w:t>
      </w:r>
      <w:r>
        <w:rPr>
          <w:rFonts w:ascii="Calibri" w:hAnsi="Calibri" w:cs="Calibri"/>
          <w:color w:val="auto"/>
          <w:sz w:val="22"/>
          <w:szCs w:val="22"/>
        </w:rPr>
        <w:t xml:space="preserve"> (poradenství v systému dávek, sociálních služeb a další pomoci podle aktuální potřeby)</w:t>
      </w:r>
    </w:p>
    <w:p w14:paraId="655BF31E" w14:textId="77777777" w:rsidR="00CB0236" w:rsidRDefault="00CB0236" w:rsidP="00516253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C75B60">
        <w:rPr>
          <w:rFonts w:ascii="Calibri" w:hAnsi="Calibri" w:cs="Calibri"/>
          <w:b/>
          <w:color w:val="auto"/>
          <w:sz w:val="22"/>
          <w:szCs w:val="22"/>
        </w:rPr>
        <w:t>Pom</w:t>
      </w:r>
      <w:r>
        <w:rPr>
          <w:rFonts w:ascii="Calibri" w:hAnsi="Calibri" w:cs="Calibri"/>
          <w:b/>
          <w:color w:val="auto"/>
          <w:sz w:val="22"/>
          <w:szCs w:val="22"/>
        </w:rPr>
        <w:t>oc</w:t>
      </w:r>
      <w:r>
        <w:rPr>
          <w:rFonts w:ascii="Calibri" w:hAnsi="Calibri" w:cs="Calibri"/>
          <w:color w:val="auto"/>
          <w:sz w:val="22"/>
          <w:szCs w:val="22"/>
        </w:rPr>
        <w:t xml:space="preserve"> při zajištění nároků – předáním kontaktních údajů, zprostředkování kontaktu, doprovázení na místo jednání (úřady, sociální služby), pomoc s vyplněním žádostí o dávky / služby a další podle aktuální potřeby</w:t>
      </w:r>
      <w:r w:rsidRPr="00A8220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38AA7AF" w14:textId="77777777" w:rsidR="00CB0236" w:rsidRDefault="00CB0236" w:rsidP="00516253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Zprostředkování materiální pomoci – </w:t>
      </w:r>
      <w:r w:rsidRPr="009409FF">
        <w:rPr>
          <w:rFonts w:ascii="Calibri" w:hAnsi="Calibri" w:cs="Calibri"/>
          <w:color w:val="auto"/>
          <w:sz w:val="22"/>
          <w:szCs w:val="22"/>
          <w:u w:val="single"/>
        </w:rPr>
        <w:t xml:space="preserve">ošacení </w:t>
      </w:r>
      <w:r>
        <w:rPr>
          <w:rFonts w:ascii="Calibri" w:hAnsi="Calibri" w:cs="Calibri"/>
          <w:color w:val="auto"/>
          <w:sz w:val="22"/>
          <w:szCs w:val="22"/>
        </w:rPr>
        <w:t>– sociální šatník Vrchlabí, Pražská 1343</w:t>
      </w:r>
      <w:r w:rsidRPr="00C75B60">
        <w:rPr>
          <w:rFonts w:ascii="Calibri" w:hAnsi="Calibri" w:cs="Calibri"/>
          <w:color w:val="auto"/>
          <w:sz w:val="22"/>
          <w:szCs w:val="22"/>
        </w:rPr>
        <w:t xml:space="preserve">, </w:t>
      </w:r>
    </w:p>
    <w:p w14:paraId="494F99A0" w14:textId="77777777" w:rsidR="00CB0236" w:rsidRDefault="00CB0236" w:rsidP="009442FE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Mgr. Martina Lukášková, tel. +420736171732, PO – PÁ 7 - 15 hod., volat předem</w:t>
      </w:r>
    </w:p>
    <w:p w14:paraId="0DC559AF" w14:textId="77777777" w:rsidR="00CB0236" w:rsidRDefault="00CB0236" w:rsidP="009409FF">
      <w:pPr>
        <w:pStyle w:val="Default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9409FF">
        <w:rPr>
          <w:rFonts w:ascii="Calibri" w:hAnsi="Calibri" w:cs="Calibri"/>
          <w:color w:val="auto"/>
          <w:sz w:val="22"/>
          <w:szCs w:val="22"/>
          <w:u w:val="single"/>
        </w:rPr>
        <w:t>potraviny, drogerie</w:t>
      </w:r>
      <w:r>
        <w:rPr>
          <w:rFonts w:ascii="Calibri" w:hAnsi="Calibri" w:cs="Calibri"/>
          <w:color w:val="auto"/>
          <w:sz w:val="22"/>
          <w:szCs w:val="22"/>
        </w:rPr>
        <w:t xml:space="preserve"> – před vyřízením žádosti o humanitární dávku - kontaktní místo Krkonošská 16</w:t>
      </w:r>
    </w:p>
    <w:p w14:paraId="670E37C8" w14:textId="77777777" w:rsidR="00CB0236" w:rsidRDefault="00CB0236" w:rsidP="00516253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Zdravotní péče –</w:t>
      </w:r>
      <w:r>
        <w:rPr>
          <w:rFonts w:ascii="Calibri" w:hAnsi="Calibri" w:cs="Calibri"/>
          <w:color w:val="auto"/>
          <w:sz w:val="22"/>
          <w:szCs w:val="22"/>
        </w:rPr>
        <w:t xml:space="preserve"> pokud je vyřízena registrace v Integračním centru a je uděleno speciální vízum, je nutné navštívit zdravotní pojišťovnu, zde bude vydán průkaz pojištěnce a je možné se obrátit na kteréhokoliv praktického lékaře (v případě potřeby pomůže sociální odd.)</w:t>
      </w:r>
    </w:p>
    <w:p w14:paraId="277EF01D" w14:textId="77777777" w:rsidR="00CB0236" w:rsidRPr="003E6325" w:rsidRDefault="00CB0236" w:rsidP="003E632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Peněžité d</w:t>
      </w:r>
      <w:r w:rsidRPr="0056458E">
        <w:rPr>
          <w:rFonts w:ascii="Calibri" w:hAnsi="Calibri" w:cs="Calibri"/>
          <w:b/>
          <w:color w:val="auto"/>
          <w:sz w:val="22"/>
          <w:szCs w:val="22"/>
        </w:rPr>
        <w:t>ávky</w:t>
      </w:r>
      <w:r>
        <w:rPr>
          <w:rFonts w:ascii="Calibri" w:hAnsi="Calibri" w:cs="Calibri"/>
          <w:color w:val="auto"/>
          <w:sz w:val="22"/>
          <w:szCs w:val="22"/>
        </w:rPr>
        <w:t xml:space="preserve"> – Humanitární dávka, vyřizuje Úřad práce Vrchlabí</w:t>
      </w:r>
    </w:p>
    <w:p w14:paraId="4BCE570F" w14:textId="77777777" w:rsidR="00CB0236" w:rsidRDefault="00CB0236" w:rsidP="003E6325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Úřad práce Vrchlabí, Krkonošská 153, 543 01 Vrchlabí</w:t>
      </w:r>
    </w:p>
    <w:p w14:paraId="45EEC213" w14:textId="77777777" w:rsidR="00CB0236" w:rsidRDefault="00CB0236" w:rsidP="003E6325">
      <w:pPr>
        <w:pStyle w:val="Default"/>
        <w:ind w:left="108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kontaktní tel</w:t>
      </w:r>
      <w:r w:rsidRPr="00E656DD">
        <w:rPr>
          <w:rFonts w:ascii="Calibri" w:hAnsi="Calibri" w:cs="Calibri"/>
          <w:b/>
          <w:color w:val="auto"/>
          <w:sz w:val="22"/>
          <w:szCs w:val="22"/>
        </w:rPr>
        <w:t xml:space="preserve">.: </w:t>
      </w:r>
      <w:r>
        <w:rPr>
          <w:rFonts w:ascii="Calibri" w:hAnsi="Calibri" w:cs="Calibri"/>
          <w:b/>
          <w:color w:val="auto"/>
          <w:sz w:val="22"/>
          <w:szCs w:val="22"/>
        </w:rPr>
        <w:t>+420</w:t>
      </w:r>
      <w:r w:rsidRPr="00E656DD">
        <w:rPr>
          <w:rFonts w:ascii="Calibri" w:hAnsi="Calibri" w:cs="Calibri"/>
          <w:b/>
          <w:color w:val="auto"/>
          <w:sz w:val="22"/>
          <w:szCs w:val="22"/>
        </w:rPr>
        <w:t>950168</w:t>
      </w:r>
      <w:r>
        <w:rPr>
          <w:rFonts w:ascii="Calibri" w:hAnsi="Calibri" w:cs="Calibri"/>
          <w:b/>
          <w:color w:val="auto"/>
          <w:sz w:val="22"/>
          <w:szCs w:val="22"/>
        </w:rPr>
        <w:t>260, +420</w:t>
      </w:r>
      <w:r w:rsidRPr="00E656DD">
        <w:rPr>
          <w:rFonts w:ascii="Calibri" w:hAnsi="Calibri" w:cs="Calibri"/>
          <w:b/>
          <w:color w:val="auto"/>
          <w:sz w:val="22"/>
          <w:szCs w:val="22"/>
        </w:rPr>
        <w:t>950168</w:t>
      </w:r>
      <w:r>
        <w:rPr>
          <w:rFonts w:ascii="Calibri" w:hAnsi="Calibri" w:cs="Calibri"/>
          <w:b/>
          <w:color w:val="auto"/>
          <w:sz w:val="22"/>
          <w:szCs w:val="22"/>
        </w:rPr>
        <w:t>261, +420</w:t>
      </w:r>
      <w:r w:rsidRPr="00E656DD">
        <w:rPr>
          <w:rFonts w:ascii="Calibri" w:hAnsi="Calibri" w:cs="Calibri"/>
          <w:b/>
          <w:color w:val="auto"/>
          <w:sz w:val="22"/>
          <w:szCs w:val="22"/>
        </w:rPr>
        <w:t>950168</w:t>
      </w:r>
      <w:r>
        <w:rPr>
          <w:rFonts w:ascii="Calibri" w:hAnsi="Calibri" w:cs="Calibri"/>
          <w:b/>
          <w:color w:val="auto"/>
          <w:sz w:val="22"/>
          <w:szCs w:val="22"/>
        </w:rPr>
        <w:t>265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739834C2" w14:textId="77777777" w:rsidR="00CB0236" w:rsidRPr="003E6325" w:rsidRDefault="00CB0236" w:rsidP="003E632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3E6325">
        <w:rPr>
          <w:rFonts w:ascii="Calibri" w:hAnsi="Calibri" w:cs="Calibri"/>
          <w:b/>
          <w:color w:val="auto"/>
          <w:sz w:val="22"/>
          <w:szCs w:val="22"/>
        </w:rPr>
        <w:t xml:space="preserve">Zaměstnání </w:t>
      </w:r>
      <w:r w:rsidRPr="00FE63DA">
        <w:rPr>
          <w:rFonts w:ascii="Calibri" w:hAnsi="Calibri" w:cs="Calibri"/>
          <w:sz w:val="22"/>
          <w:szCs w:val="22"/>
        </w:rPr>
        <w:t>–</w:t>
      </w:r>
      <w:r w:rsidRPr="003E6325">
        <w:rPr>
          <w:rFonts w:ascii="Calibri" w:hAnsi="Calibri" w:cs="Calibri"/>
          <w:b/>
          <w:sz w:val="22"/>
          <w:szCs w:val="22"/>
        </w:rPr>
        <w:t xml:space="preserve"> </w:t>
      </w:r>
      <w:r w:rsidRPr="003E6325">
        <w:rPr>
          <w:rFonts w:ascii="Calibri" w:hAnsi="Calibri" w:cs="Calibri"/>
          <w:sz w:val="22"/>
          <w:szCs w:val="22"/>
        </w:rPr>
        <w:t>na základě pobytového víza za účelem strpění/dočasné ochrany si lidé z Ukrajiny mohou v ČR sami najít zaměstnání u každého zaměstnavatele, který hledá nové zaměstnance. Není nutné žádat o žádné oprávnění k zaměstnání (zaměstnavatel pouze nahlásí Úřadu práce nástup do zaměstnání). Lidé z Ukrajiny se proto nemusí spoléhat na žádné zprostředkovatele.</w:t>
      </w:r>
    </w:p>
    <w:p w14:paraId="312CD8DC" w14:textId="77777777" w:rsidR="00CB0236" w:rsidRDefault="00CB0236" w:rsidP="002443FB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                             Evidence uchazečů o zaměstnání </w:t>
      </w:r>
      <w:r w:rsidRPr="00373A90">
        <w:rPr>
          <w:rFonts w:ascii="Calibri" w:hAnsi="Calibri" w:cs="Calibri"/>
          <w:color w:val="auto"/>
          <w:sz w:val="22"/>
          <w:szCs w:val="22"/>
        </w:rPr>
        <w:t xml:space="preserve">na Úřadu práce </w:t>
      </w:r>
      <w:r>
        <w:rPr>
          <w:rFonts w:ascii="Calibri" w:hAnsi="Calibri" w:cs="Calibri"/>
          <w:color w:val="auto"/>
          <w:sz w:val="22"/>
          <w:szCs w:val="22"/>
        </w:rPr>
        <w:t>Vrchlabí</w:t>
      </w:r>
      <w:r w:rsidRPr="00373A9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088366F" w14:textId="77777777" w:rsidR="00CB0236" w:rsidRDefault="00CB0236" w:rsidP="00D82918">
      <w:pPr>
        <w:pStyle w:val="Default"/>
        <w:ind w:left="708" w:firstLine="708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Úřad práce Vrchlabí, Krkonošská 153, 543 01 Vrchlabí</w:t>
      </w:r>
    </w:p>
    <w:p w14:paraId="249CF0E1" w14:textId="77777777" w:rsidR="00CB0236" w:rsidRDefault="00CB0236" w:rsidP="00D82918">
      <w:pPr>
        <w:pStyle w:val="Default"/>
        <w:ind w:left="1416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73A90">
        <w:rPr>
          <w:rFonts w:ascii="Calibri" w:hAnsi="Calibri" w:cs="Calibri"/>
          <w:color w:val="auto"/>
          <w:sz w:val="22"/>
          <w:szCs w:val="22"/>
        </w:rPr>
        <w:t>kontaktní telefon: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+420950168240, +420950168243, +420950168244, +420950168246</w:t>
      </w:r>
    </w:p>
    <w:p w14:paraId="33D1B630" w14:textId="77777777" w:rsidR="00CB0236" w:rsidRPr="00E5264E" w:rsidRDefault="00CB0236" w:rsidP="004E5FB1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Školství  </w:t>
      </w:r>
      <w:r w:rsidRPr="00583478">
        <w:rPr>
          <w:rFonts w:ascii="Calibri" w:hAnsi="Calibri" w:cs="Calibri"/>
          <w:color w:val="auto"/>
          <w:sz w:val="22"/>
          <w:szCs w:val="22"/>
        </w:rPr>
        <w:t>–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 </w:t>
      </w:r>
      <w:r>
        <w:rPr>
          <w:rFonts w:ascii="Calibri" w:hAnsi="Calibri" w:cs="Calibri"/>
          <w:color w:val="auto"/>
          <w:sz w:val="22"/>
          <w:szCs w:val="22"/>
        </w:rPr>
        <w:tab/>
        <w:t xml:space="preserve">informace poskytne Městský úřad Vrchlabí, </w:t>
      </w:r>
      <w:r w:rsidRPr="0067476C">
        <w:rPr>
          <w:rFonts w:ascii="Calibri" w:hAnsi="Calibri" w:cs="Calibri"/>
          <w:b/>
          <w:color w:val="auto"/>
          <w:sz w:val="22"/>
          <w:szCs w:val="22"/>
        </w:rPr>
        <w:t xml:space="preserve">tel. </w:t>
      </w:r>
      <w:r>
        <w:rPr>
          <w:rFonts w:ascii="Calibri" w:hAnsi="Calibri" w:cs="Calibri"/>
          <w:b/>
          <w:color w:val="auto"/>
          <w:sz w:val="22"/>
          <w:szCs w:val="22"/>
        </w:rPr>
        <w:t>+420</w:t>
      </w:r>
      <w:r w:rsidRPr="0067476C">
        <w:rPr>
          <w:rFonts w:ascii="Calibri" w:hAnsi="Calibri" w:cs="Calibri"/>
          <w:b/>
          <w:color w:val="auto"/>
          <w:sz w:val="22"/>
          <w:szCs w:val="22"/>
        </w:rPr>
        <w:t>499</w:t>
      </w:r>
      <w:r>
        <w:rPr>
          <w:rFonts w:ascii="Calibri" w:hAnsi="Calibri" w:cs="Calibri"/>
          <w:b/>
          <w:color w:val="auto"/>
          <w:sz w:val="22"/>
          <w:szCs w:val="22"/>
        </w:rPr>
        <w:t>405315, +420737225669</w:t>
      </w:r>
    </w:p>
    <w:p w14:paraId="0F473019" w14:textId="77777777" w:rsidR="00CB0236" w:rsidRPr="005535BA" w:rsidRDefault="00CB0236" w:rsidP="004E5FB1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4055F">
        <w:rPr>
          <w:rFonts w:ascii="Calibri" w:hAnsi="Calibri" w:cs="Calibri"/>
          <w:b/>
          <w:color w:val="auto"/>
          <w:sz w:val="22"/>
          <w:szCs w:val="22"/>
        </w:rPr>
        <w:t xml:space="preserve">Ubytování  </w:t>
      </w: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5535BA">
        <w:rPr>
          <w:rFonts w:ascii="Calibri" w:hAnsi="Calibri" w:cs="Calibri"/>
          <w:color w:val="auto"/>
          <w:sz w:val="22"/>
          <w:szCs w:val="22"/>
        </w:rPr>
        <w:tab/>
      </w:r>
      <w:hyperlink r:id="rId10" w:history="1">
        <w:r w:rsidRPr="005535BA">
          <w:rPr>
            <w:rStyle w:val="Hypertextovodkaz"/>
            <w:rFonts w:ascii="Calibri" w:hAnsi="Calibri" w:cs="Calibri"/>
            <w:sz w:val="22"/>
            <w:szCs w:val="22"/>
          </w:rPr>
          <w:t>mpejsek@kr-kralovehradecky.cz</w:t>
        </w:r>
      </w:hyperlink>
    </w:p>
    <w:p w14:paraId="390CEEB2" w14:textId="77777777" w:rsidR="00CB0236" w:rsidRDefault="00CB0236" w:rsidP="00516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02E04AC" w14:textId="77777777" w:rsidR="00CB0236" w:rsidRDefault="00CB0236" w:rsidP="00516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0760470" w14:textId="77777777" w:rsidR="00CB0236" w:rsidRPr="00516253" w:rsidRDefault="00CB0236" w:rsidP="00AF2A9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Středisko Světlo Diakonie ČCE Vrchlabí</w:t>
      </w:r>
    </w:p>
    <w:p w14:paraId="0A95213F" w14:textId="77777777" w:rsidR="00CB0236" w:rsidRPr="0002013D" w:rsidRDefault="00CB0236" w:rsidP="0002013D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Sociálně aktivizační služba pro rodiny s dětmi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- </w:t>
      </w:r>
      <w:r>
        <w:rPr>
          <w:rFonts w:ascii="Calibri" w:hAnsi="Calibri" w:cs="Calibri"/>
          <w:color w:val="auto"/>
          <w:sz w:val="22"/>
          <w:szCs w:val="22"/>
        </w:rPr>
        <w:t>nabízí</w:t>
      </w:r>
      <w:r w:rsidRPr="0002013D">
        <w:rPr>
          <w:rFonts w:ascii="Calibri" w:hAnsi="Calibri" w:cs="Calibri"/>
          <w:color w:val="auto"/>
          <w:sz w:val="22"/>
          <w:szCs w:val="22"/>
        </w:rPr>
        <w:t xml:space="preserve"> podporu maminkám s dětmi v rámci sociálně terapeutické činnosti a setkávání, pomoc s doprovodem na úřady a pomoc při obstarávání osobních záležitostí, doporučení volnočasových aktivit, pomoc při hledání zaměstnání a začleňování</w:t>
      </w:r>
    </w:p>
    <w:p w14:paraId="16291839" w14:textId="77777777" w:rsidR="00CB0236" w:rsidRPr="00583478" w:rsidRDefault="00CB0236" w:rsidP="005535BA">
      <w:pPr>
        <w:pStyle w:val="Default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Kristýna Baše, </w:t>
      </w:r>
      <w:r w:rsidRPr="00583478">
        <w:rPr>
          <w:rFonts w:ascii="Calibri" w:hAnsi="Calibri" w:cs="Calibri"/>
          <w:b/>
          <w:color w:val="auto"/>
          <w:sz w:val="22"/>
          <w:szCs w:val="22"/>
        </w:rPr>
        <w:t>tel. +420605840647</w:t>
      </w:r>
      <w:r>
        <w:rPr>
          <w:rFonts w:ascii="Calibri" w:hAnsi="Calibri" w:cs="Calibri"/>
          <w:color w:val="auto"/>
          <w:sz w:val="22"/>
          <w:szCs w:val="22"/>
        </w:rPr>
        <w:t xml:space="preserve">, e-mail: </w:t>
      </w:r>
      <w:r w:rsidRPr="00583478">
        <w:rPr>
          <w:rFonts w:ascii="Calibri" w:hAnsi="Calibri" w:cs="Calibri"/>
          <w:color w:val="0070C0"/>
          <w:sz w:val="22"/>
          <w:szCs w:val="22"/>
          <w:u w:val="single"/>
        </w:rPr>
        <w:t>pratele@diakonievr.cz</w:t>
      </w:r>
      <w:bookmarkEnd w:id="0"/>
    </w:p>
    <w:sectPr w:rsidR="00CB0236" w:rsidRPr="00583478" w:rsidSect="005535BA">
      <w:headerReference w:type="default" r:id="rId11"/>
      <w:pgSz w:w="11906" w:h="16838"/>
      <w:pgMar w:top="1134" w:right="1418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C171" w14:textId="77777777" w:rsidR="00656712" w:rsidRDefault="00656712" w:rsidP="00583478">
      <w:pPr>
        <w:spacing w:after="0" w:line="240" w:lineRule="auto"/>
      </w:pPr>
      <w:r>
        <w:separator/>
      </w:r>
    </w:p>
  </w:endnote>
  <w:endnote w:type="continuationSeparator" w:id="0">
    <w:p w14:paraId="47CC84D7" w14:textId="77777777" w:rsidR="00656712" w:rsidRDefault="00656712" w:rsidP="0058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C958" w14:textId="77777777" w:rsidR="00656712" w:rsidRDefault="00656712" w:rsidP="00583478">
      <w:pPr>
        <w:spacing w:after="0" w:line="240" w:lineRule="auto"/>
      </w:pPr>
      <w:r>
        <w:separator/>
      </w:r>
    </w:p>
  </w:footnote>
  <w:footnote w:type="continuationSeparator" w:id="0">
    <w:p w14:paraId="779C6448" w14:textId="77777777" w:rsidR="00656712" w:rsidRDefault="00656712" w:rsidP="0058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7C29" w14:textId="77777777" w:rsidR="00CB0236" w:rsidRDefault="00CB0236" w:rsidP="00583478">
    <w:pPr>
      <w:pStyle w:val="Zhlav"/>
    </w:pPr>
  </w:p>
  <w:p w14:paraId="0B1F0BDC" w14:textId="77777777" w:rsidR="00CB0236" w:rsidRPr="00583478" w:rsidRDefault="00CB0236" w:rsidP="00583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7F4"/>
    <w:multiLevelType w:val="hybridMultilevel"/>
    <w:tmpl w:val="4CE6A772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A585129"/>
    <w:multiLevelType w:val="hybridMultilevel"/>
    <w:tmpl w:val="87A8CB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461E3"/>
    <w:multiLevelType w:val="multilevel"/>
    <w:tmpl w:val="10D2C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 w15:restartNumberingAfterBreak="0">
    <w:nsid w:val="334A604A"/>
    <w:multiLevelType w:val="hybridMultilevel"/>
    <w:tmpl w:val="9652537E"/>
    <w:lvl w:ilvl="0" w:tplc="49EA1C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6A6B"/>
    <w:multiLevelType w:val="hybridMultilevel"/>
    <w:tmpl w:val="A86842A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7F7916"/>
    <w:multiLevelType w:val="hybridMultilevel"/>
    <w:tmpl w:val="045A518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0164DE2"/>
    <w:multiLevelType w:val="hybridMultilevel"/>
    <w:tmpl w:val="46D4953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32B7BD1"/>
    <w:multiLevelType w:val="hybridMultilevel"/>
    <w:tmpl w:val="6BAAF8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E5A58"/>
    <w:multiLevelType w:val="hybridMultilevel"/>
    <w:tmpl w:val="18C0C1C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E955583"/>
    <w:multiLevelType w:val="hybridMultilevel"/>
    <w:tmpl w:val="CACC8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41456"/>
    <w:multiLevelType w:val="hybridMultilevel"/>
    <w:tmpl w:val="C16CD9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40F"/>
    <w:multiLevelType w:val="hybridMultilevel"/>
    <w:tmpl w:val="725EFE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240034"/>
    <w:multiLevelType w:val="hybridMultilevel"/>
    <w:tmpl w:val="DC2E77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251E74"/>
    <w:multiLevelType w:val="hybridMultilevel"/>
    <w:tmpl w:val="F9E694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D642E"/>
    <w:multiLevelType w:val="hybridMultilevel"/>
    <w:tmpl w:val="163686A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51"/>
    <w:rsid w:val="0000048D"/>
    <w:rsid w:val="00003A8F"/>
    <w:rsid w:val="0002013D"/>
    <w:rsid w:val="000A106D"/>
    <w:rsid w:val="000C468C"/>
    <w:rsid w:val="000F4970"/>
    <w:rsid w:val="00111D7E"/>
    <w:rsid w:val="0015405A"/>
    <w:rsid w:val="00160571"/>
    <w:rsid w:val="0017116C"/>
    <w:rsid w:val="001D0133"/>
    <w:rsid w:val="001F0596"/>
    <w:rsid w:val="001F0751"/>
    <w:rsid w:val="001F13A7"/>
    <w:rsid w:val="001F4FAD"/>
    <w:rsid w:val="001F65A4"/>
    <w:rsid w:val="002443FB"/>
    <w:rsid w:val="00254FF5"/>
    <w:rsid w:val="002B0243"/>
    <w:rsid w:val="00373A90"/>
    <w:rsid w:val="0038465C"/>
    <w:rsid w:val="003A720A"/>
    <w:rsid w:val="003E6325"/>
    <w:rsid w:val="004071CB"/>
    <w:rsid w:val="004256BC"/>
    <w:rsid w:val="00496FC6"/>
    <w:rsid w:val="004E5FB1"/>
    <w:rsid w:val="00515CB0"/>
    <w:rsid w:val="00516253"/>
    <w:rsid w:val="00540FC4"/>
    <w:rsid w:val="005535BA"/>
    <w:rsid w:val="0056458E"/>
    <w:rsid w:val="0057403E"/>
    <w:rsid w:val="00583478"/>
    <w:rsid w:val="005D5813"/>
    <w:rsid w:val="005F4347"/>
    <w:rsid w:val="005F6A14"/>
    <w:rsid w:val="00600F04"/>
    <w:rsid w:val="00656712"/>
    <w:rsid w:val="0067476C"/>
    <w:rsid w:val="006978BB"/>
    <w:rsid w:val="006F014A"/>
    <w:rsid w:val="007A3327"/>
    <w:rsid w:val="007F436D"/>
    <w:rsid w:val="0084055F"/>
    <w:rsid w:val="008753F9"/>
    <w:rsid w:val="008963FE"/>
    <w:rsid w:val="008A1716"/>
    <w:rsid w:val="008D2D52"/>
    <w:rsid w:val="008E7749"/>
    <w:rsid w:val="0092788F"/>
    <w:rsid w:val="009409FF"/>
    <w:rsid w:val="009442FE"/>
    <w:rsid w:val="009E40A7"/>
    <w:rsid w:val="009E631D"/>
    <w:rsid w:val="009F2DDC"/>
    <w:rsid w:val="00A058B7"/>
    <w:rsid w:val="00A23D97"/>
    <w:rsid w:val="00A724F3"/>
    <w:rsid w:val="00A8220C"/>
    <w:rsid w:val="00A92A82"/>
    <w:rsid w:val="00A9638E"/>
    <w:rsid w:val="00AC5282"/>
    <w:rsid w:val="00AD7012"/>
    <w:rsid w:val="00AF0006"/>
    <w:rsid w:val="00AF2A9A"/>
    <w:rsid w:val="00AF723A"/>
    <w:rsid w:val="00B33D5E"/>
    <w:rsid w:val="00B61FF6"/>
    <w:rsid w:val="00BD5121"/>
    <w:rsid w:val="00BF2297"/>
    <w:rsid w:val="00BF5B3F"/>
    <w:rsid w:val="00C245F5"/>
    <w:rsid w:val="00C70055"/>
    <w:rsid w:val="00C75B60"/>
    <w:rsid w:val="00C87A74"/>
    <w:rsid w:val="00CA4E1D"/>
    <w:rsid w:val="00CB0236"/>
    <w:rsid w:val="00D31D36"/>
    <w:rsid w:val="00D67961"/>
    <w:rsid w:val="00D82918"/>
    <w:rsid w:val="00D85A90"/>
    <w:rsid w:val="00DA5F1C"/>
    <w:rsid w:val="00E3391D"/>
    <w:rsid w:val="00E40F2C"/>
    <w:rsid w:val="00E423FB"/>
    <w:rsid w:val="00E5264E"/>
    <w:rsid w:val="00E656DD"/>
    <w:rsid w:val="00E83E8E"/>
    <w:rsid w:val="00E9433D"/>
    <w:rsid w:val="00EB651F"/>
    <w:rsid w:val="00EC7D11"/>
    <w:rsid w:val="00F35EC2"/>
    <w:rsid w:val="00F54E6D"/>
    <w:rsid w:val="00FE3509"/>
    <w:rsid w:val="00FE63DA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A54B7"/>
  <w15:docId w15:val="{F6060558-8A10-4F34-9233-D5702D8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751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4E1D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4E1D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F0751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1F0751"/>
    <w:rPr>
      <w:rFonts w:cs="Times New Roman"/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B33D5E"/>
    <w:rPr>
      <w:rFonts w:cs="Times New Roman"/>
      <w:color w:val="605E5C"/>
      <w:shd w:val="clear" w:color="auto" w:fill="E1DFDD"/>
    </w:rPr>
  </w:style>
  <w:style w:type="character" w:styleId="Siln">
    <w:name w:val="Strong"/>
    <w:basedOn w:val="Standardnpsmoodstavce"/>
    <w:uiPriority w:val="99"/>
    <w:qFormat/>
    <w:rsid w:val="00CA4E1D"/>
    <w:rPr>
      <w:rFonts w:cs="Times New Roman"/>
      <w:b/>
    </w:rPr>
  </w:style>
  <w:style w:type="paragraph" w:customStyle="1" w:styleId="Default">
    <w:name w:val="Default"/>
    <w:uiPriority w:val="99"/>
    <w:rsid w:val="005F4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A23D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hAnsi="Arial" w:cs="Arial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4FF5"/>
    <w:rPr>
      <w:rFonts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3478"/>
    <w:rPr>
      <w:rFonts w:ascii="Segoe UI" w:hAnsi="Segoe UI" w:cs="Segoe UI"/>
      <w:sz w:val="18"/>
      <w:szCs w:val="18"/>
      <w:lang w:eastAsia="en-US"/>
    </w:rPr>
  </w:style>
  <w:style w:type="paragraph" w:styleId="Zpat">
    <w:name w:val="footer"/>
    <w:basedOn w:val="Normln"/>
    <w:link w:val="ZpatChar"/>
    <w:uiPriority w:val="99"/>
    <w:rsid w:val="00583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83478"/>
    <w:rPr>
      <w:rFonts w:cs="Times New Roman"/>
      <w:lang w:eastAsia="en-US"/>
    </w:rPr>
  </w:style>
  <w:style w:type="paragraph" w:styleId="Normlnweb">
    <w:name w:val="Normal (Web)"/>
    <w:basedOn w:val="Normln"/>
    <w:uiPriority w:val="99"/>
    <w:rsid w:val="00244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99"/>
    <w:qFormat/>
    <w:locked/>
    <w:rsid w:val="002443F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ejsek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jina@muvrchlab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Vrchlabí</dc:title>
  <dc:subject/>
  <dc:creator>Šafaříková Marcela, Bc.</dc:creator>
  <cp:keywords/>
  <dc:description/>
  <cp:lastModifiedBy>Miroslava Kracíková</cp:lastModifiedBy>
  <cp:revision>2</cp:revision>
  <cp:lastPrinted>2022-04-08T11:38:00Z</cp:lastPrinted>
  <dcterms:created xsi:type="dcterms:W3CDTF">2022-04-08T11:40:00Z</dcterms:created>
  <dcterms:modified xsi:type="dcterms:W3CDTF">2022-04-08T11:40:00Z</dcterms:modified>
</cp:coreProperties>
</file>